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9E23" w14:textId="342354E3" w:rsidR="000D3F7E" w:rsidRPr="00877DAA" w:rsidRDefault="000D7354" w:rsidP="00877D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Electronic Reference for NMR</w:t>
      </w:r>
    </w:p>
    <w:p w14:paraId="7A1F3BE8" w14:textId="6FFA61A5" w:rsidR="00316F11" w:rsidRPr="00877DAA" w:rsidRDefault="00316F11" w:rsidP="00877D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(10-2-2024)</w:t>
      </w:r>
    </w:p>
    <w:p w14:paraId="1D78A2AE" w14:textId="57BE7DCE" w:rsidR="000D7354" w:rsidRPr="00877DAA" w:rsidRDefault="000D7354" w:rsidP="00877D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Bruker Manual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TopSpin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ERETIC 2 </w:t>
      </w:r>
      <w:r w:rsidR="003B3A91" w:rsidRPr="00877DAA">
        <w:rPr>
          <w:rFonts w:ascii="Times New Roman" w:hAnsi="Times New Roman" w:cs="Times New Roman"/>
          <w:sz w:val="24"/>
          <w:szCs w:val="24"/>
        </w:rPr>
        <w:t>(</w:t>
      </w:r>
      <w:r w:rsidRPr="00877DAA">
        <w:rPr>
          <w:rFonts w:ascii="Times New Roman" w:hAnsi="Times New Roman" w:cs="Times New Roman"/>
          <w:sz w:val="24"/>
          <w:szCs w:val="24"/>
        </w:rPr>
        <w:t>Version 001</w:t>
      </w:r>
      <w:r w:rsidR="003B3A91" w:rsidRPr="00877DAA">
        <w:rPr>
          <w:rFonts w:ascii="Times New Roman" w:hAnsi="Times New Roman" w:cs="Times New Roman"/>
          <w:sz w:val="24"/>
          <w:szCs w:val="24"/>
        </w:rPr>
        <w:t>)</w:t>
      </w:r>
    </w:p>
    <w:p w14:paraId="55307D4D" w14:textId="440BE132" w:rsidR="000D7354" w:rsidRPr="00877DAA" w:rsidRDefault="000D7354" w:rsidP="00877D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(</w:t>
      </w:r>
      <w:hyperlink r:id="rId5" w:history="1">
        <w:r w:rsidRPr="00877DAA">
          <w:rPr>
            <w:rStyle w:val="Hyperlink"/>
            <w:rFonts w:ascii="Times New Roman" w:hAnsi="Times New Roman" w:cs="Times New Roman"/>
            <w:sz w:val="24"/>
            <w:szCs w:val="24"/>
          </w:rPr>
          <w:t>http://www.nmragenda-leiden.nl/static/Bruker_manual_4.1.4/topspin_pdf/eretic2.pdf</w:t>
        </w:r>
      </w:hyperlink>
      <w:r w:rsidRPr="00877DAA">
        <w:rPr>
          <w:rFonts w:ascii="Times New Roman" w:hAnsi="Times New Roman" w:cs="Times New Roman"/>
          <w:sz w:val="24"/>
          <w:szCs w:val="24"/>
        </w:rPr>
        <w:t>)</w:t>
      </w:r>
    </w:p>
    <w:p w14:paraId="5BC27F5F" w14:textId="6BBFA4D1" w:rsidR="000D7354" w:rsidRPr="00877DAA" w:rsidRDefault="000D7354" w:rsidP="00877D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877DAA">
          <w:rPr>
            <w:rStyle w:val="Hyperlink"/>
            <w:rFonts w:ascii="Times New Roman" w:hAnsi="Times New Roman" w:cs="Times New Roman"/>
            <w:sz w:val="24"/>
            <w:szCs w:val="24"/>
          </w:rPr>
          <w:t>http://www2.chem.uic.edu/nmr/downloads/BASHCD10/pdf/z31725.pdf</w:t>
        </w:r>
      </w:hyperlink>
    </w:p>
    <w:p w14:paraId="7BCDDA35" w14:textId="663131DC" w:rsidR="000D7354" w:rsidRPr="00877DAA" w:rsidRDefault="001D4BE7" w:rsidP="00877DA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BR600</w:t>
      </w:r>
    </w:p>
    <w:p w14:paraId="7051E180" w14:textId="5E4F933A" w:rsidR="00446C23" w:rsidRPr="00877DAA" w:rsidRDefault="00F67907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Preparation of DSS reference standard: prepare 1 mL of </w:t>
      </w:r>
      <w:r w:rsidR="000D7354" w:rsidRPr="00877DAA">
        <w:rPr>
          <w:rFonts w:ascii="Times New Roman" w:hAnsi="Times New Roman" w:cs="Times New Roman"/>
          <w:sz w:val="24"/>
          <w:szCs w:val="24"/>
        </w:rPr>
        <w:t xml:space="preserve">20 µM DSS/100 mM Phosphate buffer (pH=7.4) in </w:t>
      </w:r>
      <w:r w:rsidR="003B3A91" w:rsidRPr="00877DAA">
        <w:rPr>
          <w:rFonts w:ascii="Times New Roman" w:hAnsi="Times New Roman" w:cs="Times New Roman"/>
          <w:sz w:val="24"/>
          <w:szCs w:val="24"/>
        </w:rPr>
        <w:t>99.9</w:t>
      </w:r>
      <w:r w:rsidR="000D7354" w:rsidRPr="00877DAA">
        <w:rPr>
          <w:rFonts w:ascii="Times New Roman" w:hAnsi="Times New Roman" w:cs="Times New Roman"/>
          <w:sz w:val="24"/>
          <w:szCs w:val="24"/>
        </w:rPr>
        <w:t>% D</w:t>
      </w:r>
      <w:r w:rsidR="000D7354" w:rsidRPr="00877DA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0D7354" w:rsidRPr="00877DAA">
        <w:rPr>
          <w:rFonts w:ascii="Times New Roman" w:hAnsi="Times New Roman" w:cs="Times New Roman"/>
          <w:sz w:val="24"/>
          <w:szCs w:val="24"/>
        </w:rPr>
        <w:t>O.</w:t>
      </w:r>
    </w:p>
    <w:p w14:paraId="7D0ABBF4" w14:textId="77777777" w:rsidR="00446C23" w:rsidRPr="00877DAA" w:rsidRDefault="000D7354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Add 0.6 mL </w:t>
      </w:r>
      <w:r w:rsidR="00F67907" w:rsidRPr="00877DAA">
        <w:rPr>
          <w:rFonts w:ascii="Times New Roman" w:hAnsi="Times New Roman" w:cs="Times New Roman"/>
          <w:sz w:val="24"/>
          <w:szCs w:val="24"/>
        </w:rPr>
        <w:t>DSS reference standard into a 5 mm NMR tube.</w:t>
      </w:r>
    </w:p>
    <w:p w14:paraId="040C11F7" w14:textId="65DD63D8" w:rsidR="00DD3222" w:rsidRPr="00877DAA" w:rsidRDefault="002976A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Create a date file</w:t>
      </w:r>
      <w:r w:rsidR="00DD3222" w:rsidRPr="00877DAA">
        <w:rPr>
          <w:rFonts w:ascii="Times New Roman" w:hAnsi="Times New Roman" w:cs="Times New Roman"/>
          <w:sz w:val="24"/>
          <w:szCs w:val="24"/>
        </w:rPr>
        <w:t>: loading a cpmg1d date file and then type new: Use current parameters.</w:t>
      </w:r>
    </w:p>
    <w:p w14:paraId="7E7FD02C" w14:textId="687E7BA9" w:rsidR="00DD3222" w:rsidRPr="00877DAA" w:rsidRDefault="00DD3222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Type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epa_setup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to tune (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atma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exact), shim (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topshim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ordmax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>=6) and calibrate p1 and O1.</w:t>
      </w:r>
    </w:p>
    <w:p w14:paraId="6F7A670F" w14:textId="4E7AB285" w:rsidR="002976AB" w:rsidRPr="00877DAA" w:rsidRDefault="00DD3222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Type new:  </w:t>
      </w:r>
      <w:r w:rsidR="002976AB" w:rsidRPr="00877DAA">
        <w:rPr>
          <w:rFonts w:ascii="Times New Roman" w:hAnsi="Times New Roman" w:cs="Times New Roman"/>
          <w:sz w:val="24"/>
          <w:szCs w:val="24"/>
        </w:rPr>
        <w:t>calibration</w:t>
      </w:r>
      <w:r w:rsidRPr="00877DAA">
        <w:rPr>
          <w:rFonts w:ascii="Times New Roman" w:hAnsi="Times New Roman" w:cs="Times New Roman"/>
          <w:sz w:val="24"/>
          <w:szCs w:val="24"/>
        </w:rPr>
        <w:t xml:space="preserve"> for Name, CMC_PROTON for Experiment, D2O for Set solvent. Click OK.</w:t>
      </w:r>
    </w:p>
    <w:p w14:paraId="62C614B8" w14:textId="39911A21" w:rsidR="00A30899" w:rsidRPr="00877DAA" w:rsidRDefault="00DD3222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Edit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acq</w:t>
      </w:r>
      <w:r w:rsidR="004549C4" w:rsidRPr="00877DAA">
        <w:rPr>
          <w:rFonts w:ascii="Times New Roman" w:hAnsi="Times New Roman" w:cs="Times New Roman"/>
          <w:sz w:val="24"/>
          <w:szCs w:val="24"/>
        </w:rPr>
        <w:t>u</w:t>
      </w:r>
      <w:r w:rsidRPr="00877DAA">
        <w:rPr>
          <w:rFonts w:ascii="Times New Roman" w:hAnsi="Times New Roman" w:cs="Times New Roman"/>
          <w:sz w:val="24"/>
          <w:szCs w:val="24"/>
        </w:rPr>
        <w:t>par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(</w:t>
      </w:r>
      <w:r w:rsidR="00A30899" w:rsidRPr="00877DAA">
        <w:rPr>
          <w:rFonts w:ascii="Times New Roman" w:hAnsi="Times New Roman" w:cs="Times New Roman"/>
          <w:sz w:val="24"/>
          <w:szCs w:val="24"/>
        </w:rPr>
        <w:t>ACQUPARS). Change pulse program to cpmgpr1d and SET PULPROG.</w:t>
      </w:r>
    </w:p>
    <w:p w14:paraId="569DC074" w14:textId="6EBAD482" w:rsidR="00667B87" w:rsidRPr="00877DAA" w:rsidRDefault="00667B87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877DAA">
        <w:rPr>
          <w:rFonts w:ascii="Times New Roman" w:hAnsi="Times New Roman" w:cs="Times New Roman"/>
          <w:sz w:val="24"/>
          <w:szCs w:val="24"/>
        </w:rPr>
        <w:t>getprosol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1H </w:t>
      </w:r>
      <w:r w:rsidR="004549C4" w:rsidRPr="00877DAA">
        <w:rPr>
          <w:rFonts w:ascii="Times New Roman" w:hAnsi="Times New Roman" w:cs="Times New Roman"/>
          <w:sz w:val="24"/>
          <w:szCs w:val="24"/>
        </w:rPr>
        <w:t>&lt;</w:t>
      </w:r>
      <w:r w:rsidRPr="00877DAA">
        <w:rPr>
          <w:rFonts w:ascii="Times New Roman" w:hAnsi="Times New Roman" w:cs="Times New Roman"/>
          <w:sz w:val="24"/>
          <w:szCs w:val="24"/>
        </w:rPr>
        <w:t>p1</w:t>
      </w:r>
      <w:r w:rsidR="004549C4" w:rsidRPr="00877DAA">
        <w:rPr>
          <w:rFonts w:ascii="Times New Roman" w:hAnsi="Times New Roman" w:cs="Times New Roman"/>
          <w:sz w:val="24"/>
          <w:szCs w:val="24"/>
        </w:rPr>
        <w:t xml:space="preserve"> value&gt;</w:t>
      </w:r>
      <w:r w:rsidRPr="00877DAA">
        <w:rPr>
          <w:rFonts w:ascii="Times New Roman" w:hAnsi="Times New Roman" w:cs="Times New Roman"/>
          <w:sz w:val="24"/>
          <w:szCs w:val="24"/>
        </w:rPr>
        <w:t xml:space="preserve"> -7.45 and set O1.</w:t>
      </w:r>
    </w:p>
    <w:p w14:paraId="5DE74188" w14:textId="59DEE255" w:rsidR="00F67907" w:rsidRPr="00877DAA" w:rsidRDefault="00667B87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Set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sw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=15 ppm, </w:t>
      </w:r>
      <w:proofErr w:type="spellStart"/>
      <w:r w:rsidR="00F67907" w:rsidRPr="00877DAA">
        <w:rPr>
          <w:rFonts w:ascii="Times New Roman" w:hAnsi="Times New Roman" w:cs="Times New Roman"/>
          <w:sz w:val="24"/>
          <w:szCs w:val="24"/>
        </w:rPr>
        <w:t>aq</w:t>
      </w:r>
      <w:proofErr w:type="spellEnd"/>
      <w:r w:rsidR="00F67907" w:rsidRPr="00877DAA">
        <w:rPr>
          <w:rFonts w:ascii="Times New Roman" w:hAnsi="Times New Roman" w:cs="Times New Roman"/>
          <w:sz w:val="24"/>
          <w:szCs w:val="24"/>
        </w:rPr>
        <w:t xml:space="preserve">=2s, d1=2s, </w:t>
      </w:r>
      <w:r w:rsidR="001D4BE7" w:rsidRPr="00877DAA">
        <w:rPr>
          <w:rFonts w:ascii="Times New Roman" w:hAnsi="Times New Roman" w:cs="Times New Roman"/>
          <w:sz w:val="24"/>
          <w:szCs w:val="24"/>
        </w:rPr>
        <w:t xml:space="preserve">d20=1ms, L4=128, </w:t>
      </w:r>
      <w:proofErr w:type="spellStart"/>
      <w:r w:rsidR="001D4BE7" w:rsidRPr="00877DAA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="001D4BE7" w:rsidRPr="00877DAA">
        <w:rPr>
          <w:rFonts w:ascii="Times New Roman" w:hAnsi="Times New Roman" w:cs="Times New Roman"/>
          <w:sz w:val="24"/>
          <w:szCs w:val="24"/>
        </w:rPr>
        <w:t>=203, ns=64 and ds=8.</w:t>
      </w:r>
    </w:p>
    <w:p w14:paraId="6FF711B6" w14:textId="2F6EC931" w:rsidR="002976AB" w:rsidRPr="00877DAA" w:rsidRDefault="00667B87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877DAA">
        <w:rPr>
          <w:rFonts w:ascii="Times New Roman" w:hAnsi="Times New Roman" w:cs="Times New Roman"/>
          <w:sz w:val="24"/>
          <w:szCs w:val="24"/>
        </w:rPr>
        <w:t>zg</w:t>
      </w:r>
      <w:proofErr w:type="spellEnd"/>
    </w:p>
    <w:p w14:paraId="2F933500" w14:textId="6DFFD210" w:rsidR="00667B87" w:rsidRPr="00877DAA" w:rsidRDefault="00F348E1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Copy all parameters to a new date file (new) and rerun.</w:t>
      </w:r>
    </w:p>
    <w:p w14:paraId="1FC9BC91" w14:textId="71902B85" w:rsidR="00F348E1" w:rsidRPr="00877DAA" w:rsidRDefault="00F348E1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Copy all parameters to a new date file (new) and ns=</w:t>
      </w:r>
      <w:r w:rsidR="001C3244" w:rsidRPr="00877DAA">
        <w:rPr>
          <w:rFonts w:ascii="Times New Roman" w:hAnsi="Times New Roman" w:cs="Times New Roman"/>
          <w:sz w:val="24"/>
          <w:szCs w:val="24"/>
        </w:rPr>
        <w:t>32</w:t>
      </w:r>
      <w:r w:rsidRPr="00877DAA">
        <w:rPr>
          <w:rFonts w:ascii="Times New Roman" w:hAnsi="Times New Roman" w:cs="Times New Roman"/>
          <w:sz w:val="24"/>
          <w:szCs w:val="24"/>
        </w:rPr>
        <w:t>. Run again.</w:t>
      </w:r>
    </w:p>
    <w:p w14:paraId="46A98FE6" w14:textId="77777777" w:rsidR="00F348E1" w:rsidRPr="00877DAA" w:rsidRDefault="00F348E1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Copy all parameters to a new date file (new) and ns=16. Run again.</w:t>
      </w:r>
    </w:p>
    <w:p w14:paraId="382DB1A7" w14:textId="5162F058" w:rsidR="00F348E1" w:rsidRPr="00877DAA" w:rsidRDefault="00F348E1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Data processing: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lb</w:t>
      </w:r>
      <w:proofErr w:type="spellEnd"/>
      <w:r w:rsidR="001C3244" w:rsidRPr="00877DAA">
        <w:rPr>
          <w:rFonts w:ascii="Times New Roman" w:hAnsi="Times New Roman" w:cs="Times New Roman"/>
          <w:sz w:val="24"/>
          <w:szCs w:val="24"/>
        </w:rPr>
        <w:t xml:space="preserve">=0.3, </w:t>
      </w:r>
      <w:proofErr w:type="spellStart"/>
      <w:r w:rsidR="001C3244" w:rsidRPr="00877DAA">
        <w:rPr>
          <w:rFonts w:ascii="Times New Roman" w:hAnsi="Times New Roman" w:cs="Times New Roman"/>
          <w:sz w:val="24"/>
          <w:szCs w:val="24"/>
        </w:rPr>
        <w:t>efp</w:t>
      </w:r>
      <w:proofErr w:type="spellEnd"/>
      <w:r w:rsidR="001C3244" w:rsidRPr="00877DAA">
        <w:rPr>
          <w:rFonts w:ascii="Times New Roman" w:hAnsi="Times New Roman" w:cs="Times New Roman"/>
          <w:sz w:val="24"/>
          <w:szCs w:val="24"/>
        </w:rPr>
        <w:t>, .</w:t>
      </w:r>
      <w:proofErr w:type="spellStart"/>
      <w:r w:rsidR="001C3244" w:rsidRPr="00877DAA">
        <w:rPr>
          <w:rFonts w:ascii="Times New Roman" w:hAnsi="Times New Roman" w:cs="Times New Roman"/>
          <w:sz w:val="24"/>
          <w:szCs w:val="24"/>
        </w:rPr>
        <w:t>ph</w:t>
      </w:r>
      <w:proofErr w:type="spellEnd"/>
      <w:r w:rsidR="001C3244" w:rsidRPr="00877DAA">
        <w:rPr>
          <w:rFonts w:ascii="Times New Roman" w:hAnsi="Times New Roman" w:cs="Times New Roman"/>
          <w:sz w:val="24"/>
          <w:szCs w:val="24"/>
        </w:rPr>
        <w:t>, abs 3</w:t>
      </w:r>
      <w:r w:rsidR="006642EE" w:rsidRPr="00877DAA">
        <w:rPr>
          <w:rFonts w:ascii="Times New Roman" w:hAnsi="Times New Roman" w:cs="Times New Roman"/>
          <w:sz w:val="24"/>
          <w:szCs w:val="24"/>
        </w:rPr>
        <w:t xml:space="preserve"> for all 4 data files</w:t>
      </w:r>
      <w:r w:rsidR="001C3244" w:rsidRPr="00877DAA">
        <w:rPr>
          <w:rFonts w:ascii="Times New Roman" w:hAnsi="Times New Roman" w:cs="Times New Roman"/>
          <w:sz w:val="24"/>
          <w:szCs w:val="24"/>
        </w:rPr>
        <w:t>.</w:t>
      </w:r>
    </w:p>
    <w:p w14:paraId="2A8072C5" w14:textId="1DDDF84B" w:rsidR="001C3244" w:rsidRPr="00877DAA" w:rsidRDefault="001C3244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Measure linewidth of DSS for the spectra with ns=64: zoom the DSS peak and type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peakw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>. Record the line width.</w:t>
      </w:r>
    </w:p>
    <w:p w14:paraId="1DB7F8EA" w14:textId="278B2644" w:rsidR="001C3244" w:rsidRPr="00877DAA" w:rsidRDefault="006642EE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Integrate DSS peak (from 0.03 to -0.03 ppm).</w:t>
      </w:r>
    </w:p>
    <w:p w14:paraId="7F3CBED0" w14:textId="358A4D22" w:rsidR="006642EE" w:rsidRPr="00877DAA" w:rsidRDefault="006642EE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Right click on DSS peak</w:t>
      </w:r>
      <w:r w:rsidR="009024DF" w:rsidRPr="00877DAA">
        <w:rPr>
          <w:rFonts w:ascii="Times New Roman" w:hAnsi="Times New Roman" w:cs="Times New Roman"/>
          <w:sz w:val="24"/>
          <w:szCs w:val="24"/>
        </w:rPr>
        <w:t>, t</w:t>
      </w:r>
      <w:r w:rsidRPr="00877DAA">
        <w:rPr>
          <w:rFonts w:ascii="Times New Roman" w:hAnsi="Times New Roman" w:cs="Times New Roman"/>
          <w:sz w:val="24"/>
          <w:szCs w:val="24"/>
        </w:rPr>
        <w:t xml:space="preserve">hen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</w:t>
      </w:r>
      <w:r w:rsidRPr="00877DAA">
        <w:rPr>
          <w:rFonts w:ascii="Times New Roman" w:hAnsi="Times New Roman" w:cs="Times New Roman"/>
          <w:sz w:val="24"/>
          <w:szCs w:val="24"/>
        </w:rPr>
        <w:sym w:font="Wingdings" w:char="F0E0"/>
      </w:r>
      <w:r w:rsidRPr="00877DAA">
        <w:rPr>
          <w:rFonts w:ascii="Times New Roman" w:hAnsi="Times New Roman" w:cs="Times New Roman"/>
          <w:sz w:val="24"/>
          <w:szCs w:val="24"/>
        </w:rPr>
        <w:t xml:space="preserve"> Define </w:t>
      </w:r>
      <w:r w:rsidR="000A046D" w:rsidRPr="00877DAA">
        <w:rPr>
          <w:rFonts w:ascii="Times New Roman" w:hAnsi="Times New Roman" w:cs="Times New Roman"/>
          <w:sz w:val="24"/>
          <w:szCs w:val="24"/>
        </w:rPr>
        <w:t xml:space="preserve">as </w:t>
      </w:r>
      <w:proofErr w:type="spellStart"/>
      <w:r w:rsidR="000A046D"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="000A046D" w:rsidRPr="00877DAA">
        <w:rPr>
          <w:rFonts w:ascii="Times New Roman" w:hAnsi="Times New Roman" w:cs="Times New Roman"/>
          <w:sz w:val="24"/>
          <w:szCs w:val="24"/>
        </w:rPr>
        <w:t xml:space="preserve"> Reference</w:t>
      </w:r>
      <w:r w:rsidR="009024DF" w:rsidRPr="00877DAA">
        <w:rPr>
          <w:rFonts w:ascii="Times New Roman" w:hAnsi="Times New Roman" w:cs="Times New Roman"/>
          <w:sz w:val="24"/>
          <w:szCs w:val="24"/>
        </w:rPr>
        <w:t>.</w:t>
      </w:r>
    </w:p>
    <w:p w14:paraId="3CD9C334" w14:textId="75F3DBCC" w:rsidR="002B6BD1" w:rsidRPr="00877DAA" w:rsidRDefault="002B6BD1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Enter 0.02 for Concentration [mmol/l], 0.6 for Sample volume [ml], 9 for Number of atoms, 0.03 to - 0.03 for Region [ppm], DSS for Molecule name. Click OK. </w:t>
      </w:r>
      <w:proofErr w:type="gramStart"/>
      <w:r w:rsidRPr="00877DAA">
        <w:rPr>
          <w:rFonts w:ascii="Times New Roman" w:hAnsi="Times New Roman" w:cs="Times New Roman"/>
          <w:sz w:val="24"/>
          <w:szCs w:val="24"/>
        </w:rPr>
        <w:t>Exit</w:t>
      </w:r>
      <w:proofErr w:type="gramEnd"/>
      <w:r w:rsidRPr="00877DAA">
        <w:rPr>
          <w:rFonts w:ascii="Times New Roman" w:hAnsi="Times New Roman" w:cs="Times New Roman"/>
          <w:sz w:val="24"/>
          <w:szCs w:val="24"/>
        </w:rPr>
        <w:t xml:space="preserve"> integrate menu.</w:t>
      </w:r>
    </w:p>
    <w:p w14:paraId="6F3EF1C1" w14:textId="7B65AFBD" w:rsidR="0003105B" w:rsidRPr="00877DAA" w:rsidRDefault="0003105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Edit processing parameters (PROCPARS). Click submenu E button</w:t>
      </w:r>
      <w:r w:rsidR="002B6BD1" w:rsidRPr="00877DAA">
        <w:rPr>
          <w:rFonts w:ascii="Times New Roman" w:hAnsi="Times New Roman" w:cs="Times New Roman"/>
          <w:sz w:val="24"/>
          <w:szCs w:val="24"/>
        </w:rPr>
        <w:t>.</w:t>
      </w:r>
    </w:p>
    <w:p w14:paraId="233AAC07" w14:textId="1D4DE26A" w:rsidR="002B6BD1" w:rsidRPr="00877DAA" w:rsidRDefault="002B6BD1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Enter, 0.0 for Position of signal, linewidth</w:t>
      </w:r>
      <w:r w:rsidR="00C16709" w:rsidRPr="00877DAA">
        <w:rPr>
          <w:rFonts w:ascii="Times New Roman" w:hAnsi="Times New Roman" w:cs="Times New Roman"/>
          <w:sz w:val="24"/>
          <w:szCs w:val="24"/>
        </w:rPr>
        <w:t xml:space="preserve"> (2.241 Hz)</w:t>
      </w:r>
      <w:r w:rsidRPr="00877DAA">
        <w:rPr>
          <w:rFonts w:ascii="Times New Roman" w:hAnsi="Times New Roman" w:cs="Times New Roman"/>
          <w:sz w:val="24"/>
          <w:szCs w:val="24"/>
        </w:rPr>
        <w:t xml:space="preserve">, 203 for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rg</w:t>
      </w:r>
      <w:proofErr w:type="spellEnd"/>
      <w:r w:rsidR="00CE4490" w:rsidRPr="00877DA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6AF3B97" w14:textId="37F8A1C7" w:rsidR="00CE4490" w:rsidRPr="00877DAA" w:rsidRDefault="001771B5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To test the correct reference integral, c</w:t>
      </w:r>
      <w:r w:rsidR="00CE4490" w:rsidRPr="00877DAA">
        <w:rPr>
          <w:rFonts w:ascii="Times New Roman" w:hAnsi="Times New Roman" w:cs="Times New Roman"/>
          <w:sz w:val="24"/>
          <w:szCs w:val="24"/>
        </w:rPr>
        <w:t>lick Q</w:t>
      </w:r>
    </w:p>
    <w:p w14:paraId="6023971E" w14:textId="6EF5922D" w:rsidR="001771B5" w:rsidRPr="00877DAA" w:rsidRDefault="001771B5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Select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file (calibration\1\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pdata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>\1\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>) for RORIGIN, enter linewidth, 0.5 for position. Click A.</w:t>
      </w:r>
    </w:p>
    <w:p w14:paraId="393579BB" w14:textId="619071B5" w:rsidR="001771B5" w:rsidRPr="00877DAA" w:rsidRDefault="00C16709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If the peak at 0.5 ppm does not have same height as at 0 ppm, reprocess (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efp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abs 3) and adjust reference integral: PROCPAR, change value for EINT (integral of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signal). </w:t>
      </w:r>
    </w:p>
    <w:p w14:paraId="2B46632C" w14:textId="6D356ECA" w:rsidR="00C16709" w:rsidRPr="00877DAA" w:rsidRDefault="00C16709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Once both peaks have same intensity (7.2e+06), change REINT in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file to the value (7.2e+6): integrate menu, then do steps 15, 16 and 17. </w:t>
      </w:r>
    </w:p>
    <w:p w14:paraId="4E145EB0" w14:textId="6067C0F7" w:rsidR="000A046D" w:rsidRPr="00877DAA" w:rsidRDefault="0003105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Load the 2nd DSS spectrum (ns=64)</w:t>
      </w:r>
      <w:r w:rsidR="00463F7C" w:rsidRPr="00877DAA">
        <w:rPr>
          <w:rFonts w:ascii="Times New Roman" w:hAnsi="Times New Roman" w:cs="Times New Roman"/>
          <w:sz w:val="24"/>
          <w:szCs w:val="24"/>
        </w:rPr>
        <w:t>. Then do steps 15-23.</w:t>
      </w:r>
    </w:p>
    <w:p w14:paraId="5C566631" w14:textId="24E82B42" w:rsidR="004573E0" w:rsidRPr="00877DAA" w:rsidRDefault="004573E0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 xml:space="preserve">Test the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references using the other two spectra (ns=32 and ns=16).</w:t>
      </w:r>
    </w:p>
    <w:p w14:paraId="5B3C92BA" w14:textId="59A0C67E" w:rsidR="00656D7B" w:rsidRPr="00877DAA" w:rsidRDefault="00656D7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Load the spectrum to be calibrated.</w:t>
      </w:r>
    </w:p>
    <w:p w14:paraId="79CABBB1" w14:textId="4C17A7B3" w:rsidR="00656D7B" w:rsidRPr="00877DAA" w:rsidRDefault="00656D7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Click PROCPARS, SPECTYP=PROTON. Click submenu E.</w:t>
      </w:r>
    </w:p>
    <w:p w14:paraId="037FBA55" w14:textId="77777777" w:rsidR="0090403D" w:rsidRPr="00877DAA" w:rsidRDefault="00656D7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lastRenderedPageBreak/>
        <w:t xml:space="preserve">Select the correct path for the 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 xml:space="preserve"> reference file:</w:t>
      </w:r>
      <w:r w:rsidR="0090403D" w:rsidRPr="00877DA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EA8EC6" w14:textId="2527D0BD" w:rsidR="00656D7B" w:rsidRPr="00877DAA" w:rsidRDefault="0090403D" w:rsidP="00877DAA">
      <w:pPr>
        <w:pStyle w:val="ListParagraph"/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D:\nmr data17 sept2023-dec2024\calibration\1\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pdata</w:t>
      </w:r>
      <w:proofErr w:type="spellEnd"/>
      <w:r w:rsidRPr="00877DAA">
        <w:rPr>
          <w:rFonts w:ascii="Times New Roman" w:hAnsi="Times New Roman" w:cs="Times New Roman"/>
          <w:sz w:val="24"/>
          <w:szCs w:val="24"/>
        </w:rPr>
        <w:t>\1\</w:t>
      </w:r>
      <w:proofErr w:type="spellStart"/>
      <w:r w:rsidRPr="00877DAA">
        <w:rPr>
          <w:rFonts w:ascii="Times New Roman" w:hAnsi="Times New Roman" w:cs="Times New Roman"/>
          <w:sz w:val="24"/>
          <w:szCs w:val="24"/>
        </w:rPr>
        <w:t>eretic</w:t>
      </w:r>
      <w:proofErr w:type="spellEnd"/>
    </w:p>
    <w:p w14:paraId="45D73E69" w14:textId="160D74E4" w:rsidR="00656D7B" w:rsidRPr="00877DAA" w:rsidRDefault="00656D7B" w:rsidP="00877DAA">
      <w:pPr>
        <w:pStyle w:val="ListParagraph"/>
        <w:numPr>
          <w:ilvl w:val="0"/>
          <w:numId w:val="1"/>
        </w:numPr>
        <w:spacing w:after="0"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77DAA">
        <w:rPr>
          <w:rFonts w:ascii="Times New Roman" w:hAnsi="Times New Roman" w:cs="Times New Roman"/>
          <w:sz w:val="24"/>
          <w:szCs w:val="24"/>
        </w:rPr>
        <w:t>EINT=7.2e+6, ELW=2.241Hz, EPOS=0. Click submenu A.</w:t>
      </w:r>
    </w:p>
    <w:sectPr w:rsidR="00656D7B" w:rsidRPr="00877D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5151C"/>
    <w:multiLevelType w:val="hybridMultilevel"/>
    <w:tmpl w:val="03321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67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354"/>
    <w:rsid w:val="0003105B"/>
    <w:rsid w:val="000A046D"/>
    <w:rsid w:val="000D3F7E"/>
    <w:rsid w:val="000D7354"/>
    <w:rsid w:val="001771B5"/>
    <w:rsid w:val="001C3244"/>
    <w:rsid w:val="001D4BE7"/>
    <w:rsid w:val="002976AB"/>
    <w:rsid w:val="002B6BD1"/>
    <w:rsid w:val="00316F11"/>
    <w:rsid w:val="003B3A91"/>
    <w:rsid w:val="00446C23"/>
    <w:rsid w:val="004549C4"/>
    <w:rsid w:val="004573E0"/>
    <w:rsid w:val="00463F7C"/>
    <w:rsid w:val="00656D7B"/>
    <w:rsid w:val="006642EE"/>
    <w:rsid w:val="00667B87"/>
    <w:rsid w:val="00877DAA"/>
    <w:rsid w:val="009024DF"/>
    <w:rsid w:val="0090403D"/>
    <w:rsid w:val="00974285"/>
    <w:rsid w:val="00A30899"/>
    <w:rsid w:val="00C16709"/>
    <w:rsid w:val="00CE4490"/>
    <w:rsid w:val="00DD3222"/>
    <w:rsid w:val="00F348E1"/>
    <w:rsid w:val="00F6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8E461"/>
  <w15:chartTrackingRefBased/>
  <w15:docId w15:val="{2F5D9916-8508-4EB4-9878-974781E9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73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735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46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2.chem.uic.edu/nmr/downloads/BASHCD10/pdf/z31725.pdf" TargetMode="External"/><Relationship Id="rId5" Type="http://schemas.openxmlformats.org/officeDocument/2006/relationships/hyperlink" Target="http://www.nmragenda-leiden.nl/static/Bruker_manual_4.1.4/topspin_pdf/eretic2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Teng, Quincy</dc:creator>
  <cp:keywords/>
  <dc:description/>
  <cp:lastModifiedBy>Teng, Quincy</cp:lastModifiedBy>
  <cp:revision>18</cp:revision>
  <dcterms:created xsi:type="dcterms:W3CDTF">2024-10-02T18:55:00Z</dcterms:created>
  <dcterms:modified xsi:type="dcterms:W3CDTF">2025-08-25T17:44:00Z</dcterms:modified>
</cp:coreProperties>
</file>